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D6E" w:rsidRPr="00253D6E" w:rsidRDefault="00253D6E" w:rsidP="00253D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D6E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5E7C37" w:rsidRDefault="00253D6E" w:rsidP="005E7C3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D6E">
        <w:rPr>
          <w:rFonts w:ascii="Times New Roman" w:hAnsi="Times New Roman" w:cs="Times New Roman"/>
          <w:b/>
          <w:sz w:val="24"/>
          <w:szCs w:val="24"/>
        </w:rPr>
        <w:tab/>
      </w:r>
      <w:r w:rsidR="00774886">
        <w:rPr>
          <w:rFonts w:ascii="Times New Roman" w:hAnsi="Times New Roman" w:cs="Times New Roman"/>
          <w:b/>
          <w:sz w:val="24"/>
          <w:szCs w:val="24"/>
        </w:rPr>
        <w:t>Первый заместитель директора -</w:t>
      </w:r>
      <w:r w:rsidR="005E7C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3D6E" w:rsidRDefault="00774886" w:rsidP="005E7C3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инженер</w:t>
      </w:r>
    </w:p>
    <w:p w:rsidR="00253D6E" w:rsidRPr="00253D6E" w:rsidRDefault="00253D6E" w:rsidP="00253D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D6E">
        <w:rPr>
          <w:rFonts w:ascii="Times New Roman" w:hAnsi="Times New Roman" w:cs="Times New Roman"/>
          <w:b/>
          <w:sz w:val="24"/>
          <w:szCs w:val="24"/>
        </w:rPr>
        <w:t>филиала АО «Тюменьэнерго»</w:t>
      </w:r>
    </w:p>
    <w:p w:rsidR="00253D6E" w:rsidRPr="00253D6E" w:rsidRDefault="00253D6E" w:rsidP="00253D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D6E">
        <w:rPr>
          <w:rFonts w:ascii="Times New Roman" w:hAnsi="Times New Roman" w:cs="Times New Roman"/>
          <w:b/>
          <w:sz w:val="24"/>
          <w:szCs w:val="24"/>
        </w:rPr>
        <w:tab/>
        <w:t>Северные электрические сети</w:t>
      </w:r>
    </w:p>
    <w:p w:rsidR="00253D6E" w:rsidRPr="00253D6E" w:rsidRDefault="00253D6E" w:rsidP="00253D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53D6E" w:rsidRPr="00253D6E" w:rsidRDefault="00253D6E" w:rsidP="00253D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D6E">
        <w:rPr>
          <w:rFonts w:ascii="Times New Roman" w:hAnsi="Times New Roman" w:cs="Times New Roman"/>
          <w:b/>
          <w:sz w:val="24"/>
          <w:szCs w:val="24"/>
        </w:rPr>
        <w:t xml:space="preserve">     ___________________</w:t>
      </w:r>
      <w:proofErr w:type="gramStart"/>
      <w:r w:rsidRPr="00253D6E">
        <w:rPr>
          <w:rFonts w:ascii="Times New Roman" w:hAnsi="Times New Roman" w:cs="Times New Roman"/>
          <w:b/>
          <w:sz w:val="24"/>
          <w:szCs w:val="24"/>
        </w:rPr>
        <w:t xml:space="preserve">_  </w:t>
      </w:r>
      <w:r w:rsidR="00774886">
        <w:rPr>
          <w:rFonts w:ascii="Times New Roman" w:hAnsi="Times New Roman" w:cs="Times New Roman"/>
          <w:b/>
          <w:sz w:val="24"/>
          <w:szCs w:val="24"/>
        </w:rPr>
        <w:t>П.Ю.</w:t>
      </w:r>
      <w:proofErr w:type="gramEnd"/>
      <w:r w:rsidR="00774886">
        <w:rPr>
          <w:rFonts w:ascii="Times New Roman" w:hAnsi="Times New Roman" w:cs="Times New Roman"/>
          <w:b/>
          <w:sz w:val="24"/>
          <w:szCs w:val="24"/>
        </w:rPr>
        <w:t xml:space="preserve"> Казинский</w:t>
      </w:r>
    </w:p>
    <w:p w:rsidR="00253D6E" w:rsidRPr="00253D6E" w:rsidRDefault="00253D6E" w:rsidP="00253D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253D6E">
        <w:rPr>
          <w:rFonts w:ascii="Times New Roman" w:hAnsi="Times New Roman" w:cs="Times New Roman"/>
          <w:sz w:val="24"/>
          <w:szCs w:val="24"/>
        </w:rPr>
        <w:t>« _</w:t>
      </w:r>
      <w:proofErr w:type="gramEnd"/>
      <w:r w:rsidRPr="00253D6E">
        <w:rPr>
          <w:rFonts w:ascii="Times New Roman" w:hAnsi="Times New Roman" w:cs="Times New Roman"/>
          <w:sz w:val="24"/>
          <w:szCs w:val="24"/>
        </w:rPr>
        <w:t>___ »    ___________________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53D6E">
        <w:rPr>
          <w:rFonts w:ascii="Times New Roman" w:hAnsi="Times New Roman" w:cs="Times New Roman"/>
          <w:sz w:val="24"/>
          <w:szCs w:val="24"/>
        </w:rPr>
        <w:t>г.</w:t>
      </w:r>
    </w:p>
    <w:p w:rsidR="0035185E" w:rsidRDefault="0035185E" w:rsidP="00253D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53D6E" w:rsidRDefault="00253D6E" w:rsidP="00253D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53D6E" w:rsidRDefault="00253D6E" w:rsidP="00253D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45004" w:rsidRPr="00F45004" w:rsidRDefault="00F45004" w:rsidP="00F450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00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3D261E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F497C" w:rsidRPr="001F497C">
        <w:rPr>
          <w:rFonts w:ascii="Times New Roman" w:hAnsi="Times New Roman" w:cs="Times New Roman"/>
          <w:b/>
          <w:sz w:val="24"/>
          <w:szCs w:val="24"/>
        </w:rPr>
        <w:t>выполнение авиационных работ</w:t>
      </w:r>
      <w:r w:rsidR="003D261E">
        <w:rPr>
          <w:rFonts w:ascii="Times New Roman" w:hAnsi="Times New Roman" w:cs="Times New Roman"/>
          <w:b/>
          <w:sz w:val="24"/>
          <w:szCs w:val="24"/>
        </w:rPr>
        <w:t xml:space="preserve"> для нужд</w:t>
      </w:r>
    </w:p>
    <w:p w:rsidR="00F45004" w:rsidRPr="00F45004" w:rsidRDefault="00F45004" w:rsidP="00F450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004">
        <w:rPr>
          <w:rFonts w:ascii="Times New Roman" w:hAnsi="Times New Roman" w:cs="Times New Roman"/>
          <w:b/>
          <w:sz w:val="24"/>
          <w:szCs w:val="24"/>
        </w:rPr>
        <w:t xml:space="preserve">филиала АО «Тюменьэнерго» </w:t>
      </w:r>
      <w:r w:rsidR="007972F1">
        <w:rPr>
          <w:rFonts w:ascii="Times New Roman" w:hAnsi="Times New Roman" w:cs="Times New Roman"/>
          <w:b/>
          <w:sz w:val="24"/>
          <w:szCs w:val="24"/>
        </w:rPr>
        <w:t>Северные электрические сети.</w:t>
      </w:r>
    </w:p>
    <w:p w:rsidR="00F45004" w:rsidRDefault="00F45004" w:rsidP="00F450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5004" w:rsidRDefault="00F45004" w:rsidP="00F4500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C1315">
        <w:rPr>
          <w:rFonts w:ascii="Times New Roman" w:hAnsi="Times New Roman" w:cs="Times New Roman"/>
          <w:b/>
          <w:sz w:val="24"/>
          <w:szCs w:val="24"/>
          <w:u w:val="single"/>
        </w:rPr>
        <w:t>Местонахождение филиала: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2F1">
        <w:rPr>
          <w:rFonts w:ascii="Times New Roman" w:hAnsi="Times New Roman" w:cs="Times New Roman"/>
          <w:b/>
          <w:sz w:val="24"/>
          <w:szCs w:val="24"/>
        </w:rPr>
        <w:t>г. Новый Уренгой</w:t>
      </w:r>
    </w:p>
    <w:p w:rsidR="00665134" w:rsidRPr="0035185E" w:rsidRDefault="00665134" w:rsidP="0066513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Россия, </w:t>
      </w:r>
      <w:r w:rsidRPr="0035185E">
        <w:rPr>
          <w:rFonts w:ascii="Times New Roman" w:eastAsia="Times New Roman" w:hAnsi="Times New Roman" w:cs="Times New Roman"/>
          <w:sz w:val="24"/>
          <w:szCs w:val="24"/>
          <w:lang w:eastAsia="ru-RU"/>
        </w:rPr>
        <w:t>625000, ЯНАО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185E" w:rsidRPr="0035185E" w:rsidRDefault="0035185E" w:rsidP="0035185E">
      <w:pPr>
        <w:ind w:left="567"/>
        <w:contextualSpacing/>
        <w:jc w:val="both"/>
        <w:rPr>
          <w:rFonts w:ascii="Calibri" w:eastAsia="Calibri" w:hAnsi="Calibri" w:cs="Times New Roman"/>
          <w:b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1. Место выполнения работ, общая характеристика работ</w:t>
      </w:r>
    </w:p>
    <w:p w:rsidR="0035185E" w:rsidRPr="0035185E" w:rsidRDefault="0035185E" w:rsidP="0035185E">
      <w:pPr>
        <w:widowControl w:val="0"/>
        <w:tabs>
          <w:tab w:val="num" w:pos="567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аэровизуальных осмотров, доставка грузов, персонала на ВЛ 110 кВ филиала АО «Тюменьэнерго» Северные электрические сети (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Уренгойский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участок, 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Надымский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РЭС, 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Ямбургский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РЭС, 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Салехардский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РЭС). </w:t>
      </w:r>
    </w:p>
    <w:p w:rsidR="0035185E" w:rsidRPr="0035185E" w:rsidRDefault="0035185E" w:rsidP="0035185E">
      <w:pPr>
        <w:widowControl w:val="0"/>
        <w:tabs>
          <w:tab w:val="num" w:pos="567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2. Сроки начала и окончания работ</w:t>
      </w:r>
    </w:p>
    <w:p w:rsidR="0035185E" w:rsidRPr="005E7C37" w:rsidRDefault="0091591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Начало работ – с момента подписания договора</w:t>
      </w:r>
      <w:r w:rsidR="0035185E" w:rsidRPr="005E7C37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7C37">
        <w:rPr>
          <w:rFonts w:ascii="Times New Roman" w:eastAsia="Calibri" w:hAnsi="Times New Roman" w:cs="Times New Roman"/>
          <w:sz w:val="24"/>
          <w:szCs w:val="24"/>
        </w:rPr>
        <w:t>Окончание работ – «31» декабря 201</w:t>
      </w:r>
      <w:r w:rsidR="00665134" w:rsidRPr="005E7C37">
        <w:rPr>
          <w:rFonts w:ascii="Times New Roman" w:eastAsia="Calibri" w:hAnsi="Times New Roman" w:cs="Times New Roman"/>
          <w:sz w:val="24"/>
          <w:szCs w:val="24"/>
        </w:rPr>
        <w:t>8</w:t>
      </w:r>
      <w:r w:rsidRPr="005E7C37">
        <w:rPr>
          <w:rFonts w:ascii="Times New Roman" w:eastAsia="Calibri" w:hAnsi="Times New Roman" w:cs="Times New Roman"/>
          <w:sz w:val="24"/>
          <w:szCs w:val="24"/>
        </w:rPr>
        <w:t xml:space="preserve"> года.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3. Технические характеристики воздушных судов (вертолётов)</w:t>
      </w:r>
      <w:bookmarkStart w:id="0" w:name="_GoBack"/>
      <w:bookmarkEnd w:id="0"/>
    </w:p>
    <w:p w:rsidR="0035185E" w:rsidRPr="0035185E" w:rsidRDefault="0035185E" w:rsidP="0035185E">
      <w:pPr>
        <w:widowControl w:val="0"/>
        <w:tabs>
          <w:tab w:val="left" w:pos="567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Услуги авиатранспорта выполнять следующими воздушными судами: </w:t>
      </w:r>
    </w:p>
    <w:p w:rsidR="0035185E" w:rsidRPr="0035185E" w:rsidRDefault="0035185E" w:rsidP="0035185E">
      <w:pPr>
        <w:widowControl w:val="0"/>
        <w:tabs>
          <w:tab w:val="left" w:pos="567"/>
          <w:tab w:val="left" w:pos="1134"/>
        </w:tabs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3.1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На выполнение аэровизуальных осмотров ВЛ предусмотреть вертолет марки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AS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355;</w:t>
      </w:r>
    </w:p>
    <w:p w:rsidR="0035185E" w:rsidRPr="0035185E" w:rsidRDefault="0035185E" w:rsidP="0035185E">
      <w:pPr>
        <w:widowControl w:val="0"/>
        <w:tabs>
          <w:tab w:val="left" w:pos="567"/>
          <w:tab w:val="left" w:pos="1134"/>
        </w:tabs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3.2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На в</w:t>
      </w:r>
      <w:r w:rsidRPr="0035185E">
        <w:rPr>
          <w:rFonts w:ascii="Times New Roman" w:eastAsia="Calibri" w:hAnsi="Times New Roman" w:cs="Times New Roman"/>
          <w:sz w:val="24"/>
          <w:szCs w:val="24"/>
        </w:rPr>
        <w:t>ыполнение доставки грузов, персонала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предусмотреть вертолет </w:t>
      </w:r>
      <w:r w:rsidR="00CE188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МИ-8Т,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МИ-8МТВ/АТМ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МИ-26, КА-32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или аналоги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 следующими техническими характеристиками: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3.2.1 Вертолёт типа Ми-8МТВ/АТМ: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максимальная скорость, 250 км/ч;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крейсерская скорость, 200 км/ч;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дальность полета с максимальной нагрузкой, 520 км;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взлетная масса, 11 000 кг;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максимальная взлетная масса, 13 000 кг;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вес груза на внешней подвеске, 4 000 кг;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размеры грузовой кабины: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длина - 5,34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ширина - 2,34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высота - 1,8 м.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3.2.2 Вертолёт типа Ми-26: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максимальная скорость, 295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крейсерская скорость, 250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масса нормальная взлётная, 49 500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масса максимальная взлётная, до 56 000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35185E">
        <w:rPr>
          <w:rFonts w:ascii="Calibri" w:eastAsia="Calibri" w:hAnsi="Calibri" w:cs="Times New Roman"/>
        </w:rPr>
        <w:t xml:space="preserve"> </w:t>
      </w:r>
      <w:r w:rsidRPr="0035185E">
        <w:rPr>
          <w:rFonts w:ascii="Times New Roman" w:eastAsia="Calibri" w:hAnsi="Times New Roman" w:cs="Times New Roman"/>
          <w:sz w:val="24"/>
          <w:szCs w:val="24"/>
        </w:rPr>
        <w:t>грузоподъёмность в грузовой кабине, 20 000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грузоподъёмность на внешней подвеске, 20 000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дальность полета при максимальной заправке, 800 км;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- дальность полета при максимальной загрузке, 475 км;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lastRenderedPageBreak/>
        <w:t>размеры грузовой кабины: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длина – 12,0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ширина – 3,2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высота – 3,1 м.</w:t>
      </w:r>
    </w:p>
    <w:p w:rsidR="0035185E" w:rsidRPr="0035185E" w:rsidRDefault="0035185E" w:rsidP="0035185E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  <w:lang w:val="en-US"/>
        </w:rPr>
        <w:t>AS</w:t>
      </w:r>
      <w:r w:rsidRPr="0035185E">
        <w:rPr>
          <w:rFonts w:ascii="Times New Roman" w:eastAsia="Calibri" w:hAnsi="Times New Roman" w:cs="Times New Roman"/>
          <w:sz w:val="24"/>
          <w:szCs w:val="24"/>
        </w:rPr>
        <w:t>355: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максимальная скорость, 278 км/ч;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дальность полета с максимальной нагрузкой, 650 км;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максимальный взлетная масса-2600кг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3.2.3 Вертолёт типа КА-32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максимальная скорость, 260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крейсерская скорость, 230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масса максимальная взлётная, до 13 000 кг;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дальность полета при максимальной заправке, 650 км;</w:t>
      </w:r>
    </w:p>
    <w:p w:rsid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4. Перечень и объём выполняемых работ:</w:t>
      </w:r>
    </w:p>
    <w:p w:rsidR="00F037CA" w:rsidRDefault="00F037CA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53"/>
        <w:gridCol w:w="1195"/>
        <w:gridCol w:w="992"/>
        <w:gridCol w:w="2694"/>
        <w:gridCol w:w="1134"/>
        <w:gridCol w:w="1446"/>
      </w:tblGrid>
      <w:tr w:rsidR="00F037CA" w:rsidTr="00253D6E">
        <w:trPr>
          <w:trHeight w:val="625"/>
        </w:trPr>
        <w:tc>
          <w:tcPr>
            <w:tcW w:w="568" w:type="dxa"/>
            <w:vAlign w:val="center"/>
          </w:tcPr>
          <w:p w:rsidR="00F037CA" w:rsidRPr="004F01AE" w:rsidRDefault="00F037CA" w:rsidP="00662393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№ п/п</w:t>
            </w:r>
          </w:p>
        </w:tc>
        <w:tc>
          <w:tcPr>
            <w:tcW w:w="1753" w:type="dxa"/>
            <w:vAlign w:val="center"/>
          </w:tcPr>
          <w:p w:rsidR="00F037CA" w:rsidRPr="004F01AE" w:rsidRDefault="00F037CA" w:rsidP="00662393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195" w:type="dxa"/>
            <w:vAlign w:val="center"/>
          </w:tcPr>
          <w:p w:rsidR="00F037CA" w:rsidRPr="004F01AE" w:rsidRDefault="00F037CA" w:rsidP="00662393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F037CA" w:rsidRPr="004F01AE" w:rsidRDefault="00F037CA" w:rsidP="00662393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Кол-во</w:t>
            </w:r>
          </w:p>
        </w:tc>
        <w:tc>
          <w:tcPr>
            <w:tcW w:w="2694" w:type="dxa"/>
            <w:vAlign w:val="center"/>
          </w:tcPr>
          <w:p w:rsidR="00F037CA" w:rsidRPr="004F01AE" w:rsidRDefault="00F037CA" w:rsidP="00662393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Место выполнения работ</w:t>
            </w:r>
          </w:p>
        </w:tc>
        <w:tc>
          <w:tcPr>
            <w:tcW w:w="1134" w:type="dxa"/>
            <w:vAlign w:val="center"/>
          </w:tcPr>
          <w:p w:rsidR="00F037CA" w:rsidRPr="004F01AE" w:rsidRDefault="00F037CA" w:rsidP="00662393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1446" w:type="dxa"/>
          </w:tcPr>
          <w:p w:rsidR="00F037CA" w:rsidRPr="004F01AE" w:rsidRDefault="00F037CA" w:rsidP="00662393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Место базирования</w:t>
            </w:r>
          </w:p>
        </w:tc>
      </w:tr>
      <w:tr w:rsidR="00F037CA" w:rsidTr="00253D6E">
        <w:trPr>
          <w:trHeight w:val="610"/>
        </w:trPr>
        <w:tc>
          <w:tcPr>
            <w:tcW w:w="568" w:type="dxa"/>
            <w:vAlign w:val="center"/>
          </w:tcPr>
          <w:p w:rsidR="00F037CA" w:rsidRPr="004F01AE" w:rsidRDefault="00F037CA" w:rsidP="00662393">
            <w:pPr>
              <w:jc w:val="both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1.</w:t>
            </w:r>
          </w:p>
        </w:tc>
        <w:tc>
          <w:tcPr>
            <w:tcW w:w="1753" w:type="dxa"/>
            <w:vAlign w:val="center"/>
          </w:tcPr>
          <w:p w:rsidR="00F037CA" w:rsidRPr="004F01AE" w:rsidRDefault="00F037CA" w:rsidP="00662393">
            <w:pPr>
              <w:pStyle w:val="aa"/>
              <w:jc w:val="center"/>
              <w:rPr>
                <w:sz w:val="20"/>
                <w:szCs w:val="20"/>
              </w:rPr>
            </w:pPr>
          </w:p>
          <w:p w:rsidR="00F037CA" w:rsidRPr="004F01AE" w:rsidRDefault="00F037CA" w:rsidP="00662393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Облёты ВЛ</w:t>
            </w:r>
          </w:p>
          <w:p w:rsidR="00F037CA" w:rsidRPr="004F01AE" w:rsidRDefault="00F037CA" w:rsidP="00662393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:rsidR="00F037CA" w:rsidRPr="004F01AE" w:rsidRDefault="00F037CA" w:rsidP="00662393">
            <w:pPr>
              <w:pStyle w:val="aa"/>
              <w:jc w:val="both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Маш/час</w:t>
            </w:r>
          </w:p>
        </w:tc>
        <w:tc>
          <w:tcPr>
            <w:tcW w:w="992" w:type="dxa"/>
            <w:vAlign w:val="center"/>
          </w:tcPr>
          <w:p w:rsidR="00F037CA" w:rsidRPr="004F01AE" w:rsidRDefault="00555640" w:rsidP="00662393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7,40</w:t>
            </w:r>
          </w:p>
        </w:tc>
        <w:tc>
          <w:tcPr>
            <w:tcW w:w="2694" w:type="dxa"/>
            <w:vAlign w:val="center"/>
          </w:tcPr>
          <w:p w:rsidR="00F037CA" w:rsidRPr="004F01AE" w:rsidRDefault="00F037CA" w:rsidP="00662393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ВЛ-110 кВ филиала </w:t>
            </w:r>
            <w:r w:rsidRPr="004F01AE">
              <w:rPr>
                <w:sz w:val="20"/>
                <w:szCs w:val="20"/>
              </w:rPr>
              <w:t>АО «Тюменьэнерго» Северные ЭС (</w:t>
            </w:r>
            <w:proofErr w:type="spellStart"/>
            <w:r>
              <w:rPr>
                <w:sz w:val="20"/>
                <w:szCs w:val="20"/>
              </w:rPr>
              <w:t>г.Новый</w:t>
            </w:r>
            <w:proofErr w:type="spellEnd"/>
            <w:r>
              <w:rPr>
                <w:sz w:val="20"/>
                <w:szCs w:val="20"/>
              </w:rPr>
              <w:t xml:space="preserve"> Уренгой</w:t>
            </w:r>
            <w:r w:rsidRPr="004F01AE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</w:t>
            </w:r>
            <w:r w:rsidRPr="004F01AE">
              <w:rPr>
                <w:sz w:val="20"/>
                <w:szCs w:val="20"/>
              </w:rPr>
              <w:t>Надым</w:t>
            </w:r>
            <w:proofErr w:type="spellEnd"/>
            <w:r w:rsidRPr="004F01AE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г.Салехард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п.Ямбург</w:t>
            </w:r>
            <w:proofErr w:type="spellEnd"/>
            <w:r w:rsidRPr="004F01AE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F037CA" w:rsidRPr="0054176E" w:rsidRDefault="00F037CA" w:rsidP="00662393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</w:t>
            </w:r>
          </w:p>
          <w:p w:rsidR="00F037CA" w:rsidRPr="004F01AE" w:rsidRDefault="00F037CA" w:rsidP="00662393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год</w:t>
            </w:r>
          </w:p>
        </w:tc>
        <w:tc>
          <w:tcPr>
            <w:tcW w:w="1446" w:type="dxa"/>
            <w:vAlign w:val="center"/>
          </w:tcPr>
          <w:p w:rsidR="00F037CA" w:rsidRPr="004F01AE" w:rsidRDefault="00F037CA" w:rsidP="00662393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г. Новый Уренгой</w:t>
            </w:r>
          </w:p>
        </w:tc>
      </w:tr>
    </w:tbl>
    <w:p w:rsidR="00F037CA" w:rsidRPr="0035185E" w:rsidRDefault="00F037CA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185E" w:rsidRPr="00D92723" w:rsidRDefault="0035185E" w:rsidP="0035185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723">
        <w:rPr>
          <w:rFonts w:ascii="Times New Roman" w:eastAsia="Calibri" w:hAnsi="Times New Roman" w:cs="Times New Roman"/>
          <w:sz w:val="24"/>
          <w:szCs w:val="24"/>
        </w:rPr>
        <w:t>5. Место постоянного базирования воздушного судна:</w:t>
      </w:r>
    </w:p>
    <w:p w:rsidR="0035185E" w:rsidRPr="00D92723" w:rsidRDefault="0035185E" w:rsidP="0035185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723">
        <w:rPr>
          <w:rFonts w:ascii="Times New Roman" w:eastAsia="Calibri" w:hAnsi="Times New Roman" w:cs="Times New Roman"/>
          <w:sz w:val="24"/>
          <w:szCs w:val="24"/>
        </w:rPr>
        <w:t>Ми-8</w:t>
      </w:r>
      <w:r w:rsidR="00CE188E" w:rsidRPr="00D92723">
        <w:rPr>
          <w:rFonts w:ascii="Times New Roman" w:eastAsia="Calibri" w:hAnsi="Times New Roman" w:cs="Times New Roman"/>
          <w:sz w:val="24"/>
          <w:szCs w:val="24"/>
        </w:rPr>
        <w:t>Т</w:t>
      </w:r>
      <w:r w:rsidRPr="00D92723">
        <w:rPr>
          <w:rFonts w:ascii="Times New Roman" w:eastAsia="Calibri" w:hAnsi="Times New Roman" w:cs="Times New Roman"/>
          <w:sz w:val="24"/>
          <w:szCs w:val="24"/>
        </w:rPr>
        <w:t xml:space="preserve"> – Новый Уренгой, Ми-8МТВ/АМТ – Новый Уренгой, Ми-26 – Тазовский,</w:t>
      </w:r>
      <w:r w:rsidRPr="00D9272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D92723">
        <w:rPr>
          <w:rFonts w:ascii="Times New Roman" w:eastAsia="Calibri" w:hAnsi="Times New Roman" w:cs="Times New Roman"/>
          <w:sz w:val="24"/>
          <w:szCs w:val="24"/>
          <w:lang w:val="en-US"/>
        </w:rPr>
        <w:t>AS</w:t>
      </w:r>
      <w:r w:rsidRPr="00D92723">
        <w:rPr>
          <w:rFonts w:ascii="Times New Roman" w:eastAsia="Calibri" w:hAnsi="Times New Roman" w:cs="Times New Roman"/>
          <w:sz w:val="24"/>
          <w:szCs w:val="24"/>
        </w:rPr>
        <w:t>355- Новый Уренгой, КА-32 Сургут.</w:t>
      </w:r>
    </w:p>
    <w:p w:rsidR="0035185E" w:rsidRPr="00D92723" w:rsidRDefault="0035185E" w:rsidP="0035185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92723">
        <w:rPr>
          <w:rFonts w:ascii="Times New Roman" w:eastAsia="Calibri" w:hAnsi="Times New Roman" w:cs="Times New Roman"/>
          <w:sz w:val="24"/>
          <w:szCs w:val="24"/>
        </w:rPr>
        <w:t xml:space="preserve">  6.Заказчик дополнительно оплачивает перегон воздушного судна с постоянного места базирования в точку начала выполнения работ, а также в обратную сторону после окончания полетов, по каждой отдельно поданной заявке на полет.</w:t>
      </w:r>
    </w:p>
    <w:p w:rsidR="00CB29AA" w:rsidRDefault="00CB29AA" w:rsidP="003518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D6E" w:rsidRDefault="00253D6E" w:rsidP="003518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D6E" w:rsidRPr="00492BA1" w:rsidRDefault="00253D6E" w:rsidP="003518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D6E" w:rsidRPr="00253D6E" w:rsidRDefault="00DA75DF" w:rsidP="00253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18"/>
          <w:lang w:eastAsia="ru-RU"/>
        </w:rPr>
        <w:t>Начальник</w:t>
      </w:r>
      <w:r w:rsidR="00253D6E" w:rsidRPr="00253D6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СЭиРВЛ                                                                                 </w:t>
      </w:r>
      <w:r w:rsidR="00253D6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  </w:t>
      </w:r>
      <w:r w:rsidR="00253D6E" w:rsidRPr="00253D6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  </w:t>
      </w:r>
      <w:r w:rsidR="00253D6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    </w:t>
      </w:r>
      <w:r w:rsidR="00253D6E" w:rsidRPr="00253D6E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        А.В. Рябчун</w:t>
      </w:r>
    </w:p>
    <w:p w:rsidR="00922B42" w:rsidRPr="00F45004" w:rsidRDefault="00922B42" w:rsidP="00127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22B42" w:rsidRPr="00F45004" w:rsidSect="0035185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B3BF1"/>
    <w:multiLevelType w:val="hybridMultilevel"/>
    <w:tmpl w:val="16CCECBE"/>
    <w:lvl w:ilvl="0" w:tplc="1C3205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536C03"/>
    <w:multiLevelType w:val="hybridMultilevel"/>
    <w:tmpl w:val="0186CBA8"/>
    <w:lvl w:ilvl="0" w:tplc="0B5E5B9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C1E31"/>
    <w:multiLevelType w:val="hybridMultilevel"/>
    <w:tmpl w:val="508EA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572CB"/>
    <w:multiLevelType w:val="hybridMultilevel"/>
    <w:tmpl w:val="801E701A"/>
    <w:lvl w:ilvl="0" w:tplc="E884D24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C2B55B3"/>
    <w:multiLevelType w:val="hybridMultilevel"/>
    <w:tmpl w:val="16A4DBCA"/>
    <w:lvl w:ilvl="0" w:tplc="D15A0F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B1370"/>
    <w:multiLevelType w:val="hybridMultilevel"/>
    <w:tmpl w:val="3F786A20"/>
    <w:lvl w:ilvl="0" w:tplc="AAFC1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47"/>
    <w:rsid w:val="000440B5"/>
    <w:rsid w:val="00085947"/>
    <w:rsid w:val="000B0CEA"/>
    <w:rsid w:val="000B5B05"/>
    <w:rsid w:val="000F29C5"/>
    <w:rsid w:val="00105011"/>
    <w:rsid w:val="00127198"/>
    <w:rsid w:val="001765D1"/>
    <w:rsid w:val="001C2E7F"/>
    <w:rsid w:val="001F497C"/>
    <w:rsid w:val="00253D6E"/>
    <w:rsid w:val="0035185E"/>
    <w:rsid w:val="00375159"/>
    <w:rsid w:val="003B7C83"/>
    <w:rsid w:val="003D261E"/>
    <w:rsid w:val="003E6DD2"/>
    <w:rsid w:val="004833DE"/>
    <w:rsid w:val="00491FC9"/>
    <w:rsid w:val="00511EBC"/>
    <w:rsid w:val="005329A9"/>
    <w:rsid w:val="00555640"/>
    <w:rsid w:val="005572B3"/>
    <w:rsid w:val="005725FC"/>
    <w:rsid w:val="00573F1E"/>
    <w:rsid w:val="00585F82"/>
    <w:rsid w:val="005E7C37"/>
    <w:rsid w:val="006024D0"/>
    <w:rsid w:val="00642AC6"/>
    <w:rsid w:val="00652D5E"/>
    <w:rsid w:val="00662747"/>
    <w:rsid w:val="00665134"/>
    <w:rsid w:val="006C2C71"/>
    <w:rsid w:val="006F4AD0"/>
    <w:rsid w:val="00765224"/>
    <w:rsid w:val="00765BF8"/>
    <w:rsid w:val="00774886"/>
    <w:rsid w:val="007972F1"/>
    <w:rsid w:val="00883BC5"/>
    <w:rsid w:val="00900FDF"/>
    <w:rsid w:val="0090238F"/>
    <w:rsid w:val="0091591E"/>
    <w:rsid w:val="00922B42"/>
    <w:rsid w:val="00932549"/>
    <w:rsid w:val="009542A1"/>
    <w:rsid w:val="009B548C"/>
    <w:rsid w:val="00A11075"/>
    <w:rsid w:val="00A4066C"/>
    <w:rsid w:val="00A56B59"/>
    <w:rsid w:val="00A57F2D"/>
    <w:rsid w:val="00B07A8B"/>
    <w:rsid w:val="00C34334"/>
    <w:rsid w:val="00C371F6"/>
    <w:rsid w:val="00C62D5E"/>
    <w:rsid w:val="00C63354"/>
    <w:rsid w:val="00CB29AA"/>
    <w:rsid w:val="00CB2BE3"/>
    <w:rsid w:val="00CC2D9F"/>
    <w:rsid w:val="00CE188E"/>
    <w:rsid w:val="00D344E0"/>
    <w:rsid w:val="00D42FB7"/>
    <w:rsid w:val="00D43E90"/>
    <w:rsid w:val="00D92723"/>
    <w:rsid w:val="00DA06B2"/>
    <w:rsid w:val="00DA75DF"/>
    <w:rsid w:val="00DF55D7"/>
    <w:rsid w:val="00E2340F"/>
    <w:rsid w:val="00E56568"/>
    <w:rsid w:val="00E57CA6"/>
    <w:rsid w:val="00F037CA"/>
    <w:rsid w:val="00F350F4"/>
    <w:rsid w:val="00F45004"/>
    <w:rsid w:val="00FB2DFC"/>
    <w:rsid w:val="00FB5C4E"/>
    <w:rsid w:val="00FE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71AA8"/>
  <w15:docId w15:val="{9BE272C4-3E2F-49ED-8B60-5C4086F7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5004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4334"/>
    <w:rPr>
      <w:rFonts w:ascii="Segoe UI" w:hAnsi="Segoe UI" w:cs="Segoe UI"/>
      <w:sz w:val="18"/>
      <w:szCs w:val="18"/>
    </w:rPr>
  </w:style>
  <w:style w:type="paragraph" w:customStyle="1" w:styleId="a7">
    <w:name w:val="Подподпункт"/>
    <w:basedOn w:val="a"/>
    <w:rsid w:val="007972F1"/>
    <w:pPr>
      <w:widowControl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ункт"/>
    <w:basedOn w:val="a"/>
    <w:rsid w:val="007972F1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4">
    <w:name w:val="Сетка таблицы4"/>
    <w:basedOn w:val="a1"/>
    <w:next w:val="a3"/>
    <w:uiPriority w:val="39"/>
    <w:rsid w:val="00351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 шапка"/>
    <w:basedOn w:val="a"/>
    <w:rsid w:val="00F037C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a">
    <w:name w:val="Таблица текст"/>
    <w:basedOn w:val="a"/>
    <w:rsid w:val="00F037C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F037CA"/>
    <w:pPr>
      <w:spacing w:after="0" w:line="240" w:lineRule="auto"/>
    </w:pPr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F037CA"/>
    <w:rPr>
      <w:rFonts w:ascii="Courier New" w:eastAsia="Times New Roman" w:hAnsi="Courier New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Косиков Алексей Васильевич</dc:creator>
  <cp:lastModifiedBy>Понамарёв Николай Николаевич</cp:lastModifiedBy>
  <cp:revision>17</cp:revision>
  <cp:lastPrinted>2018-10-26T10:21:00Z</cp:lastPrinted>
  <dcterms:created xsi:type="dcterms:W3CDTF">2018-08-14T07:29:00Z</dcterms:created>
  <dcterms:modified xsi:type="dcterms:W3CDTF">2018-10-26T10:21:00Z</dcterms:modified>
</cp:coreProperties>
</file>